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000" w:firstRow="0" w:lastRow="0" w:firstColumn="0" w:lastColumn="0" w:noHBand="0" w:noVBand="0"/>
      </w:tblPr>
      <w:tblGrid>
        <w:gridCol w:w="15618"/>
      </w:tblGrid>
      <w:tr w:rsidR="008D13B3">
        <w:tc>
          <w:tcPr>
            <w:tcW w:w="15618"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237"/>
              <w:gridCol w:w="1759"/>
              <w:gridCol w:w="6449"/>
              <w:gridCol w:w="5720"/>
            </w:tblGrid>
            <w:tr w:rsidR="00AD2730" w:rsidTr="007E554A">
              <w:trPr>
                <w:trHeight w:val="412"/>
              </w:trPr>
              <w:tc>
                <w:tcPr>
                  <w:tcW w:w="14645" w:type="dxa"/>
                  <w:gridSpan w:val="4"/>
                  <w:tcBorders>
                    <w:top w:val="nil"/>
                    <w:left w:val="nil"/>
                    <w:bottom w:val="nil"/>
                    <w:right w:val="nil"/>
                  </w:tcBorders>
                  <w:shd w:val="clear" w:color="auto" w:fill="0070C0"/>
                  <w:tcMar>
                    <w:top w:w="39" w:type="dxa"/>
                    <w:left w:w="39" w:type="dxa"/>
                    <w:bottom w:w="39" w:type="dxa"/>
                    <w:right w:w="39" w:type="dxa"/>
                  </w:tcMar>
                  <w:vAlign w:val="center"/>
                </w:tcPr>
                <w:p w:rsidR="00660659" w:rsidRPr="00660659" w:rsidRDefault="00AD2730" w:rsidP="00660659">
                  <w:pPr>
                    <w:jc w:val="center"/>
                    <w:rPr>
                      <w:rFonts w:ascii="Arial" w:hAnsi="Arial" w:cs="Arial"/>
                      <w:b/>
                      <w:bCs/>
                      <w:color w:val="FFFFFF"/>
                      <w:sz w:val="22"/>
                      <w:szCs w:val="22"/>
                    </w:rPr>
                  </w:pPr>
                  <w:r>
                    <w:rPr>
                      <w:rFonts w:ascii="Arial" w:hAnsi="Arial" w:cs="Arial"/>
                      <w:b/>
                      <w:bCs/>
                      <w:color w:val="FFFFFF"/>
                      <w:sz w:val="22"/>
                      <w:szCs w:val="22"/>
                    </w:rPr>
                    <w:t xml:space="preserve">POPIS UDRUGA </w:t>
                  </w:r>
                  <w:r w:rsidR="00D30301">
                    <w:rPr>
                      <w:rFonts w:ascii="Arial" w:hAnsi="Arial" w:cs="Arial"/>
                      <w:b/>
                      <w:bCs/>
                      <w:color w:val="FFFFFF"/>
                      <w:sz w:val="22"/>
                      <w:szCs w:val="22"/>
                    </w:rPr>
                    <w:t>ČIJE PRIJAVE NE</w:t>
                  </w:r>
                  <w:r>
                    <w:rPr>
                      <w:rFonts w:ascii="Arial" w:hAnsi="Arial" w:cs="Arial"/>
                      <w:b/>
                      <w:bCs/>
                      <w:color w:val="FFFFFF"/>
                      <w:sz w:val="22"/>
                      <w:szCs w:val="22"/>
                    </w:rPr>
                    <w:t xml:space="preserve"> ISPUNJAVAJU</w:t>
                  </w:r>
                  <w:r w:rsidR="004F19B6">
                    <w:rPr>
                      <w:rFonts w:ascii="Arial" w:hAnsi="Arial" w:cs="Arial"/>
                      <w:b/>
                      <w:bCs/>
                      <w:color w:val="FFFFFF"/>
                      <w:sz w:val="22"/>
                      <w:szCs w:val="22"/>
                    </w:rPr>
                    <w:t xml:space="preserve"> PROPISANE</w:t>
                  </w:r>
                  <w:r>
                    <w:rPr>
                      <w:rFonts w:ascii="Arial" w:hAnsi="Arial" w:cs="Arial"/>
                      <w:b/>
                      <w:bCs/>
                      <w:color w:val="FFFFFF"/>
                      <w:sz w:val="22"/>
                      <w:szCs w:val="22"/>
                    </w:rPr>
                    <w:t xml:space="preserve"> UVJETE </w:t>
                  </w:r>
                  <w:r w:rsidR="00660659">
                    <w:rPr>
                      <w:rFonts w:ascii="Arial" w:hAnsi="Arial" w:cs="Arial"/>
                      <w:b/>
                      <w:bCs/>
                      <w:color w:val="FFFFFF"/>
                      <w:sz w:val="22"/>
                      <w:szCs w:val="22"/>
                    </w:rPr>
                    <w:t>JAVNOG</w:t>
                  </w:r>
                  <w:r w:rsidR="00660659" w:rsidRPr="00660659">
                    <w:rPr>
                      <w:rFonts w:ascii="Arial" w:hAnsi="Arial" w:cs="Arial"/>
                      <w:b/>
                      <w:bCs/>
                      <w:color w:val="FFFFFF"/>
                      <w:sz w:val="22"/>
                      <w:szCs w:val="22"/>
                    </w:rPr>
                    <w:t xml:space="preserve"> POZIV</w:t>
                  </w:r>
                  <w:r w:rsidR="00660659">
                    <w:rPr>
                      <w:rFonts w:ascii="Arial" w:hAnsi="Arial" w:cs="Arial"/>
                      <w:b/>
                      <w:bCs/>
                      <w:color w:val="FFFFFF"/>
                      <w:sz w:val="22"/>
                      <w:szCs w:val="22"/>
                    </w:rPr>
                    <w:t>A</w:t>
                  </w:r>
                  <w:r w:rsidR="00660659" w:rsidRPr="00660659">
                    <w:rPr>
                      <w:rFonts w:ascii="Arial" w:hAnsi="Arial" w:cs="Arial"/>
                      <w:b/>
                      <w:bCs/>
                      <w:color w:val="FFFFFF"/>
                      <w:sz w:val="22"/>
                      <w:szCs w:val="22"/>
                    </w:rPr>
                    <w:t xml:space="preserve"> ZA FINANCIRANJE PILOT PROJEKATA</w:t>
                  </w:r>
                </w:p>
                <w:p w:rsidR="00660659" w:rsidRPr="00660659" w:rsidRDefault="00660659" w:rsidP="00660659">
                  <w:pPr>
                    <w:jc w:val="center"/>
                    <w:rPr>
                      <w:rFonts w:ascii="Arial" w:hAnsi="Arial" w:cs="Arial"/>
                      <w:b/>
                      <w:bCs/>
                      <w:color w:val="FFFFFF"/>
                      <w:sz w:val="22"/>
                      <w:szCs w:val="22"/>
                    </w:rPr>
                  </w:pPr>
                  <w:r w:rsidRPr="00660659">
                    <w:rPr>
                      <w:rFonts w:ascii="Arial" w:hAnsi="Arial" w:cs="Arial"/>
                      <w:b/>
                      <w:bCs/>
                      <w:color w:val="FFFFFF"/>
                      <w:sz w:val="22"/>
                      <w:szCs w:val="22"/>
                    </w:rPr>
                    <w:t xml:space="preserve">   U PODRUČJU SPORTA IZ</w:t>
                  </w:r>
                  <w:r w:rsidR="00A86C6B">
                    <w:rPr>
                      <w:rFonts w:ascii="Arial" w:hAnsi="Arial" w:cs="Arial"/>
                      <w:b/>
                      <w:bCs/>
                      <w:color w:val="FFFFFF"/>
                      <w:sz w:val="22"/>
                      <w:szCs w:val="22"/>
                    </w:rPr>
                    <w:t xml:space="preserve"> PRORAČUNA GRADA ZAGREBA ZA 2026</w:t>
                  </w:r>
                  <w:r w:rsidRPr="00660659">
                    <w:rPr>
                      <w:rFonts w:ascii="Arial" w:hAnsi="Arial" w:cs="Arial"/>
                      <w:b/>
                      <w:bCs/>
                      <w:color w:val="FFFFFF"/>
                      <w:sz w:val="22"/>
                      <w:szCs w:val="22"/>
                    </w:rPr>
                    <w:t xml:space="preserve">. I   </w:t>
                  </w:r>
                </w:p>
                <w:p w:rsidR="00AD2730" w:rsidRDefault="00660659" w:rsidP="00660659">
                  <w:pPr>
                    <w:jc w:val="center"/>
                    <w:rPr>
                      <w:rFonts w:ascii="Arial" w:hAnsi="Arial" w:cs="Arial"/>
                      <w:b/>
                      <w:bCs/>
                      <w:color w:val="FFFFFF"/>
                      <w:sz w:val="22"/>
                      <w:szCs w:val="22"/>
                    </w:rPr>
                  </w:pPr>
                  <w:r w:rsidRPr="00660659">
                    <w:rPr>
                      <w:rFonts w:ascii="Arial" w:hAnsi="Arial" w:cs="Arial"/>
                      <w:b/>
                      <w:bCs/>
                      <w:color w:val="FFFFFF"/>
                      <w:sz w:val="22"/>
                      <w:szCs w:val="22"/>
                    </w:rPr>
                    <w:t xml:space="preserve">      </w:t>
                  </w:r>
                  <w:r w:rsidR="00A86C6B">
                    <w:rPr>
                      <w:rFonts w:ascii="Arial" w:hAnsi="Arial" w:cs="Arial"/>
                      <w:b/>
                      <w:bCs/>
                      <w:color w:val="FFFFFF"/>
                      <w:sz w:val="22"/>
                      <w:szCs w:val="22"/>
                    </w:rPr>
                    <w:t xml:space="preserve">                    PROJEKCIJA ZA 2027. I 2028</w:t>
                  </w:r>
                  <w:r w:rsidRPr="00660659">
                    <w:rPr>
                      <w:rFonts w:ascii="Arial" w:hAnsi="Arial" w:cs="Arial"/>
                      <w:b/>
                      <w:bCs/>
                      <w:color w:val="FFFFFF"/>
                      <w:sz w:val="22"/>
                      <w:szCs w:val="22"/>
                    </w:rPr>
                    <w:t>. GODINU</w:t>
                  </w:r>
                </w:p>
                <w:p w:rsidR="008D13B3" w:rsidRDefault="008D13B3">
                  <w:pPr>
                    <w:spacing w:after="0" w:line="240" w:lineRule="auto"/>
                    <w:jc w:val="center"/>
                  </w:pPr>
                </w:p>
              </w:tc>
            </w:tr>
            <w:tr w:rsidR="00AD2730" w:rsidTr="007E554A">
              <w:trPr>
                <w:trHeight w:val="340"/>
              </w:trPr>
              <w:tc>
                <w:tcPr>
                  <w:tcW w:w="14645" w:type="dxa"/>
                  <w:gridSpan w:val="4"/>
                </w:tcPr>
                <w:p w:rsidR="00AD2730" w:rsidRDefault="00AD2730" w:rsidP="00AD2730">
                  <w:pPr>
                    <w:spacing w:after="0" w:line="240" w:lineRule="auto"/>
                    <w:rPr>
                      <w:sz w:val="24"/>
                      <w:szCs w:val="24"/>
                    </w:rPr>
                  </w:pPr>
                  <w:r w:rsidRPr="0008342E">
                    <w:rPr>
                      <w:sz w:val="24"/>
                      <w:szCs w:val="24"/>
                    </w:rPr>
                    <w:t xml:space="preserve">OVAJ POPIS OBJAVLJEN JE NA INTERNETSKOJ STRANICI GRADA ZAGREBA  </w:t>
                  </w:r>
                  <w:r w:rsidR="00A86C6B">
                    <w:rPr>
                      <w:sz w:val="24"/>
                      <w:szCs w:val="24"/>
                    </w:rPr>
                    <w:t>dana 28</w:t>
                  </w:r>
                  <w:r w:rsidR="002E3E4D" w:rsidRPr="007A7426">
                    <w:rPr>
                      <w:sz w:val="24"/>
                      <w:szCs w:val="24"/>
                    </w:rPr>
                    <w:t xml:space="preserve">. </w:t>
                  </w:r>
                  <w:r w:rsidR="00A86C6B">
                    <w:rPr>
                      <w:sz w:val="24"/>
                      <w:szCs w:val="24"/>
                    </w:rPr>
                    <w:t>listopad 2026</w:t>
                  </w:r>
                  <w:r w:rsidRPr="007A7426">
                    <w:rPr>
                      <w:sz w:val="24"/>
                      <w:szCs w:val="24"/>
                    </w:rPr>
                    <w:t>.</w:t>
                  </w:r>
                </w:p>
                <w:p w:rsidR="00AD2730" w:rsidRPr="0008342E" w:rsidRDefault="00AD2730" w:rsidP="00AD2730">
                  <w:pPr>
                    <w:spacing w:after="0" w:line="240" w:lineRule="auto"/>
                    <w:rPr>
                      <w:sz w:val="24"/>
                      <w:szCs w:val="24"/>
                    </w:rPr>
                  </w:pPr>
                </w:p>
                <w:p w:rsidR="00AD2730" w:rsidRDefault="00AD2730" w:rsidP="00AD2730">
                  <w:pPr>
                    <w:spacing w:after="0" w:line="240" w:lineRule="auto"/>
                    <w:rPr>
                      <w:color w:val="FF0000"/>
                      <w:sz w:val="24"/>
                      <w:szCs w:val="24"/>
                    </w:rPr>
                  </w:pPr>
                  <w:r>
                    <w:rPr>
                      <w:sz w:val="24"/>
                      <w:szCs w:val="24"/>
                    </w:rPr>
                    <w:t xml:space="preserve"> </w:t>
                  </w:r>
                  <w:r w:rsidRPr="0008342E">
                    <w:rPr>
                      <w:sz w:val="24"/>
                      <w:szCs w:val="24"/>
                    </w:rPr>
                    <w:t xml:space="preserve">ROK ZA PODNOŠENJE PRIGOVORA NA POPIS JE OSAM DANA OD OBJAVE ZAKLJUČNO </w:t>
                  </w:r>
                  <w:r>
                    <w:rPr>
                      <w:sz w:val="24"/>
                      <w:szCs w:val="24"/>
                    </w:rPr>
                    <w:t xml:space="preserve">DO </w:t>
                  </w:r>
                  <w:r w:rsidR="00A86C6B">
                    <w:rPr>
                      <w:sz w:val="24"/>
                      <w:szCs w:val="24"/>
                    </w:rPr>
                    <w:t>05</w:t>
                  </w:r>
                  <w:r w:rsidRPr="007A7426">
                    <w:rPr>
                      <w:sz w:val="24"/>
                      <w:szCs w:val="24"/>
                    </w:rPr>
                    <w:t xml:space="preserve">. </w:t>
                  </w:r>
                  <w:r w:rsidR="00A86C6B">
                    <w:rPr>
                      <w:sz w:val="24"/>
                      <w:szCs w:val="24"/>
                    </w:rPr>
                    <w:t>studeni 2026</w:t>
                  </w:r>
                  <w:r w:rsidRPr="007A7426">
                    <w:rPr>
                      <w:sz w:val="24"/>
                      <w:szCs w:val="24"/>
                    </w:rPr>
                    <w:t>.</w:t>
                  </w:r>
                </w:p>
                <w:p w:rsidR="00AD2730" w:rsidRPr="0008342E" w:rsidRDefault="00AD2730" w:rsidP="00AD2730">
                  <w:pPr>
                    <w:spacing w:after="0" w:line="240" w:lineRule="auto"/>
                    <w:rPr>
                      <w:sz w:val="24"/>
                      <w:szCs w:val="24"/>
                    </w:rPr>
                  </w:pPr>
                </w:p>
                <w:p w:rsidR="00AD2730" w:rsidRDefault="00AD2730" w:rsidP="00AD2730">
                  <w:pPr>
                    <w:spacing w:after="0" w:line="240" w:lineRule="auto"/>
                    <w:rPr>
                      <w:sz w:val="24"/>
                      <w:szCs w:val="24"/>
                    </w:rPr>
                  </w:pPr>
                  <w:r>
                    <w:rPr>
                      <w:sz w:val="24"/>
                      <w:szCs w:val="24"/>
                    </w:rPr>
                    <w:t xml:space="preserve"> </w:t>
                  </w:r>
                  <w:r w:rsidRPr="0008342E">
                    <w:rPr>
                      <w:sz w:val="24"/>
                      <w:szCs w:val="24"/>
                    </w:rPr>
                    <w:t>Prigovor se podno</w:t>
                  </w:r>
                  <w:r w:rsidR="002E3E4D">
                    <w:rPr>
                      <w:sz w:val="24"/>
                      <w:szCs w:val="24"/>
                    </w:rPr>
                    <w:t>si gradonačelniku Grada Zagreba</w:t>
                  </w:r>
                  <w:r w:rsidRPr="0008342E">
                    <w:rPr>
                      <w:sz w:val="24"/>
                      <w:szCs w:val="24"/>
                    </w:rPr>
                    <w:t xml:space="preserve"> u pisanom obliku, putem Gradskog ureda za </w:t>
                  </w:r>
                  <w:r>
                    <w:rPr>
                      <w:sz w:val="24"/>
                      <w:szCs w:val="24"/>
                    </w:rPr>
                    <w:t xml:space="preserve">obrazovanje, sport i mlade, Odjela za </w:t>
                  </w:r>
                  <w:r w:rsidR="00660659">
                    <w:rPr>
                      <w:sz w:val="24"/>
                      <w:szCs w:val="24"/>
                    </w:rPr>
                    <w:t>programe sporta</w:t>
                  </w:r>
                  <w:r>
                    <w:rPr>
                      <w:sz w:val="24"/>
                      <w:szCs w:val="24"/>
                    </w:rPr>
                    <w:t>, Vlaška 106-108</w:t>
                  </w:r>
                  <w:r w:rsidRPr="0008342E">
                    <w:rPr>
                      <w:sz w:val="24"/>
                      <w:szCs w:val="24"/>
                    </w:rPr>
                    <w:t>, 10000 Zagre</w:t>
                  </w:r>
                  <w:r>
                    <w:rPr>
                      <w:sz w:val="24"/>
                      <w:szCs w:val="24"/>
                    </w:rPr>
                    <w:t>b.</w:t>
                  </w:r>
                </w:p>
                <w:p w:rsidR="00AD2730" w:rsidRDefault="00AD2730" w:rsidP="00AD2730">
                  <w:pPr>
                    <w:spacing w:after="0" w:line="240" w:lineRule="auto"/>
                    <w:rPr>
                      <w:sz w:val="24"/>
                      <w:szCs w:val="24"/>
                    </w:rPr>
                  </w:pPr>
                </w:p>
                <w:p w:rsidR="008D13B3" w:rsidRDefault="008D13B3">
                  <w:pPr>
                    <w:spacing w:after="0" w:line="240" w:lineRule="auto"/>
                  </w:pPr>
                </w:p>
              </w:tc>
            </w:tr>
            <w:tr w:rsidR="00AD2730" w:rsidTr="007E554A">
              <w:trPr>
                <w:trHeight w:val="778"/>
              </w:trPr>
              <w:tc>
                <w:tcPr>
                  <w:tcW w:w="1237" w:type="dxa"/>
                  <w:tcBorders>
                    <w:top w:val="single" w:sz="7" w:space="0" w:color="000000"/>
                    <w:left w:val="nil"/>
                    <w:bottom w:val="nil"/>
                    <w:right w:val="single" w:sz="7" w:space="0" w:color="000000"/>
                  </w:tcBorders>
                  <w:shd w:val="clear" w:color="auto" w:fill="0070C0"/>
                  <w:tcMar>
                    <w:top w:w="39" w:type="dxa"/>
                    <w:left w:w="39" w:type="dxa"/>
                    <w:bottom w:w="39" w:type="dxa"/>
                    <w:right w:w="39" w:type="dxa"/>
                  </w:tcMar>
                  <w:vAlign w:val="center"/>
                </w:tcPr>
                <w:p w:rsidR="008D13B3" w:rsidRDefault="003C037A">
                  <w:pPr>
                    <w:spacing w:after="0" w:line="240" w:lineRule="auto"/>
                    <w:jc w:val="center"/>
                  </w:pPr>
                  <w:r>
                    <w:rPr>
                      <w:rFonts w:ascii="Arial" w:eastAsia="Arial" w:hAnsi="Arial"/>
                      <w:b/>
                      <w:color w:val="FFFFFF"/>
                      <w:sz w:val="18"/>
                    </w:rPr>
                    <w:t>Redni broj</w:t>
                  </w:r>
                </w:p>
              </w:tc>
              <w:tc>
                <w:tcPr>
                  <w:tcW w:w="1239" w:type="dxa"/>
                  <w:tcBorders>
                    <w:top w:val="single" w:sz="7" w:space="0" w:color="000000"/>
                    <w:left w:val="nil"/>
                    <w:bottom w:val="nil"/>
                    <w:right w:val="single" w:sz="7" w:space="0" w:color="000000"/>
                  </w:tcBorders>
                  <w:shd w:val="clear" w:color="auto" w:fill="0070C0"/>
                  <w:tcMar>
                    <w:top w:w="39" w:type="dxa"/>
                    <w:left w:w="39" w:type="dxa"/>
                    <w:bottom w:w="39" w:type="dxa"/>
                    <w:right w:w="39" w:type="dxa"/>
                  </w:tcMar>
                  <w:vAlign w:val="center"/>
                </w:tcPr>
                <w:p w:rsidR="008D13B3" w:rsidRDefault="003C037A">
                  <w:pPr>
                    <w:spacing w:after="0" w:line="240" w:lineRule="auto"/>
                    <w:jc w:val="center"/>
                  </w:pPr>
                  <w:r>
                    <w:rPr>
                      <w:rFonts w:ascii="Arial" w:eastAsia="Arial" w:hAnsi="Arial"/>
                      <w:b/>
                      <w:color w:val="FFFFFF"/>
                      <w:sz w:val="18"/>
                    </w:rPr>
                    <w:t>Naziv podnositelja</w:t>
                  </w:r>
                </w:p>
              </w:tc>
              <w:tc>
                <w:tcPr>
                  <w:tcW w:w="6449" w:type="dxa"/>
                  <w:tcBorders>
                    <w:top w:val="single" w:sz="7" w:space="0" w:color="000000"/>
                    <w:left w:val="nil"/>
                    <w:bottom w:val="nil"/>
                    <w:right w:val="single" w:sz="7" w:space="0" w:color="000000"/>
                  </w:tcBorders>
                  <w:shd w:val="clear" w:color="auto" w:fill="0070C0"/>
                  <w:tcMar>
                    <w:top w:w="39" w:type="dxa"/>
                    <w:left w:w="39" w:type="dxa"/>
                    <w:bottom w:w="39" w:type="dxa"/>
                    <w:right w:w="39" w:type="dxa"/>
                  </w:tcMar>
                  <w:vAlign w:val="center"/>
                </w:tcPr>
                <w:p w:rsidR="008D13B3" w:rsidRDefault="003C037A">
                  <w:pPr>
                    <w:spacing w:after="0" w:line="240" w:lineRule="auto"/>
                    <w:jc w:val="center"/>
                  </w:pPr>
                  <w:r>
                    <w:rPr>
                      <w:rFonts w:ascii="Arial" w:eastAsia="Arial" w:hAnsi="Arial"/>
                      <w:b/>
                      <w:color w:val="FFFFFF"/>
                      <w:sz w:val="18"/>
                    </w:rPr>
                    <w:t>Naziv programa/projekta</w:t>
                  </w:r>
                </w:p>
              </w:tc>
              <w:tc>
                <w:tcPr>
                  <w:tcW w:w="5720" w:type="dxa"/>
                  <w:tcBorders>
                    <w:top w:val="single" w:sz="7" w:space="0" w:color="000000"/>
                    <w:left w:val="nil"/>
                    <w:bottom w:val="nil"/>
                    <w:right w:val="single" w:sz="7" w:space="0" w:color="000000"/>
                  </w:tcBorders>
                  <w:shd w:val="clear" w:color="auto" w:fill="0070C0"/>
                  <w:tcMar>
                    <w:top w:w="39" w:type="dxa"/>
                    <w:left w:w="39" w:type="dxa"/>
                    <w:bottom w:w="39" w:type="dxa"/>
                    <w:right w:w="39" w:type="dxa"/>
                  </w:tcMar>
                  <w:vAlign w:val="center"/>
                </w:tcPr>
                <w:p w:rsidR="008D13B3" w:rsidRDefault="003C037A">
                  <w:pPr>
                    <w:spacing w:after="0" w:line="240" w:lineRule="auto"/>
                    <w:jc w:val="center"/>
                  </w:pPr>
                  <w:r>
                    <w:rPr>
                      <w:rFonts w:ascii="Arial" w:eastAsia="Arial" w:hAnsi="Arial"/>
                      <w:b/>
                      <w:color w:val="FFFFFF"/>
                      <w:sz w:val="18"/>
                    </w:rPr>
                    <w:t>Razlog neispunjavanja uvjeta natječaja</w:t>
                  </w:r>
                </w:p>
              </w:tc>
            </w:tr>
            <w:tr w:rsidR="00AD2730" w:rsidTr="007E554A">
              <w:trPr>
                <w:trHeight w:val="262"/>
              </w:trPr>
              <w:tc>
                <w:tcPr>
                  <w:tcW w:w="123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D13B3" w:rsidRDefault="003C037A">
                  <w:pPr>
                    <w:spacing w:after="0" w:line="240" w:lineRule="auto"/>
                    <w:jc w:val="center"/>
                  </w:pPr>
                  <w:r>
                    <w:rPr>
                      <w:rFonts w:ascii="Arial" w:eastAsia="Arial" w:hAnsi="Arial"/>
                      <w:color w:val="000000"/>
                      <w:sz w:val="18"/>
                    </w:rPr>
                    <w:t>1.</w:t>
                  </w:r>
                </w:p>
              </w:tc>
              <w:tc>
                <w:tcPr>
                  <w:tcW w:w="123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D13B3" w:rsidRDefault="00A86C6B">
                  <w:pPr>
                    <w:spacing w:after="0" w:line="240" w:lineRule="auto"/>
                    <w:jc w:val="center"/>
                  </w:pPr>
                  <w:r w:rsidRPr="00A86C6B">
                    <w:rPr>
                      <w:rFonts w:ascii="Arial" w:eastAsia="Arial" w:hAnsi="Arial"/>
                      <w:color w:val="000000"/>
                      <w:sz w:val="18"/>
                    </w:rPr>
                    <w:t>SAVEZ ORIJENTACIJSKOG SPORTA GRADA ZAGREBA</w:t>
                  </w:r>
                </w:p>
              </w:tc>
              <w:tc>
                <w:tcPr>
                  <w:tcW w:w="64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D13B3" w:rsidRDefault="00A86C6B">
                  <w:pPr>
                    <w:spacing w:after="0" w:line="240" w:lineRule="auto"/>
                    <w:jc w:val="center"/>
                  </w:pPr>
                  <w:r>
                    <w:rPr>
                      <w:rFonts w:ascii="Arial" w:eastAsia="Arial" w:hAnsi="Arial"/>
                      <w:color w:val="000000"/>
                      <w:sz w:val="18"/>
                    </w:rPr>
                    <w:t>Mala škola orijentacijskog sporta – Zagreb na karti</w:t>
                  </w:r>
                </w:p>
              </w:tc>
              <w:tc>
                <w:tcPr>
                  <w:tcW w:w="572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vAlign w:val="center"/>
                </w:tcPr>
                <w:p w:rsidR="008D13B3" w:rsidRDefault="003C037A" w:rsidP="007E554A">
                  <w:pPr>
                    <w:spacing w:after="0" w:line="240" w:lineRule="auto"/>
                  </w:pPr>
                  <w:r>
                    <w:rPr>
                      <w:rFonts w:ascii="Arial" w:eastAsia="Arial" w:hAnsi="Arial"/>
                      <w:color w:val="000000"/>
                      <w:sz w:val="18"/>
                    </w:rPr>
                    <w:t>Prijavite</w:t>
                  </w:r>
                  <w:r w:rsidR="007E554A">
                    <w:rPr>
                      <w:rFonts w:ascii="Arial" w:eastAsia="Arial" w:hAnsi="Arial"/>
                      <w:color w:val="000000"/>
                      <w:sz w:val="18"/>
                    </w:rPr>
                    <w:t xml:space="preserve">lj </w:t>
                  </w:r>
                  <w:r w:rsidR="00A86C6B" w:rsidRPr="00A86C6B">
                    <w:rPr>
                      <w:rFonts w:ascii="Arial" w:eastAsia="Arial" w:hAnsi="Arial"/>
                      <w:color w:val="000000"/>
                      <w:sz w:val="18"/>
                    </w:rPr>
                    <w:t>ne udovoljava uvjetima iz točke 3., stavka 4. Javnog poziva, budući da prijavitelj nema objavljen polugodišnji ili godišnji financijski izvještaj, odnosno drugi odgovarajući financijski dokument za godinu koja prethodi objavi Javnog poziva.</w:t>
                  </w:r>
                  <w:bookmarkStart w:id="0" w:name="_GoBack"/>
                  <w:bookmarkEnd w:id="0"/>
                </w:p>
              </w:tc>
            </w:tr>
          </w:tbl>
          <w:p w:rsidR="008D13B3" w:rsidRDefault="008D13B3">
            <w:pPr>
              <w:spacing w:after="0" w:line="240" w:lineRule="auto"/>
            </w:pPr>
          </w:p>
        </w:tc>
      </w:tr>
      <w:tr w:rsidR="008D13B3">
        <w:trPr>
          <w:trHeight w:val="2608"/>
        </w:trPr>
        <w:tc>
          <w:tcPr>
            <w:tcW w:w="15618" w:type="dxa"/>
          </w:tcPr>
          <w:p w:rsidR="008D13B3" w:rsidRDefault="008D13B3">
            <w:pPr>
              <w:pStyle w:val="EmptyCellLayoutStyle"/>
              <w:spacing w:after="0" w:line="240" w:lineRule="auto"/>
            </w:pPr>
          </w:p>
        </w:tc>
      </w:tr>
    </w:tbl>
    <w:p w:rsidR="008D13B3" w:rsidRDefault="008D13B3">
      <w:pPr>
        <w:spacing w:after="0" w:line="240" w:lineRule="auto"/>
      </w:pPr>
    </w:p>
    <w:sectPr w:rsidR="008D13B3">
      <w:footerReference w:type="default" r:id="rId7"/>
      <w:pgSz w:w="16837" w:h="11905" w:orient="landscape"/>
      <w:pgMar w:top="566" w:right="566" w:bottom="1131" w:left="566" w:header="0" w:footer="56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984" w:rsidRDefault="00F41984">
      <w:pPr>
        <w:spacing w:after="0" w:line="240" w:lineRule="auto"/>
      </w:pPr>
      <w:r>
        <w:separator/>
      </w:r>
    </w:p>
  </w:endnote>
  <w:endnote w:type="continuationSeparator" w:id="0">
    <w:p w:rsidR="00F41984" w:rsidRDefault="00F41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000" w:firstRow="0" w:lastRow="0" w:firstColumn="0" w:lastColumn="0" w:noHBand="0" w:noVBand="0"/>
    </w:tblPr>
    <w:tblGrid>
      <w:gridCol w:w="6089"/>
      <w:gridCol w:w="6269"/>
      <w:gridCol w:w="3259"/>
    </w:tblGrid>
    <w:tr w:rsidR="008D13B3">
      <w:tc>
        <w:tcPr>
          <w:tcW w:w="6089" w:type="dxa"/>
        </w:tcPr>
        <w:p w:rsidR="008D13B3" w:rsidRDefault="008D13B3">
          <w:pPr>
            <w:pStyle w:val="EmptyCellLayoutStyle"/>
            <w:spacing w:after="0" w:line="240" w:lineRule="auto"/>
          </w:pPr>
        </w:p>
      </w:tc>
      <w:tc>
        <w:tcPr>
          <w:tcW w:w="6269" w:type="dxa"/>
        </w:tcPr>
        <w:p w:rsidR="008D13B3" w:rsidRDefault="008D13B3">
          <w:pPr>
            <w:pStyle w:val="EmptyCellLayoutStyle"/>
            <w:spacing w:after="0" w:line="240" w:lineRule="auto"/>
          </w:pPr>
        </w:p>
      </w:tc>
      <w:tc>
        <w:tcPr>
          <w:tcW w:w="3259" w:type="dxa"/>
        </w:tcPr>
        <w:p w:rsidR="008D13B3" w:rsidRDefault="008D13B3">
          <w:pPr>
            <w:pStyle w:val="EmptyCellLayoutStyle"/>
            <w:spacing w:after="0" w:line="240" w:lineRule="auto"/>
          </w:pPr>
        </w:p>
      </w:tc>
    </w:tr>
    <w:tr w:rsidR="008D13B3">
      <w:tc>
        <w:tcPr>
          <w:tcW w:w="6089" w:type="dxa"/>
        </w:tcPr>
        <w:p w:rsidR="008D13B3" w:rsidRDefault="008D13B3">
          <w:pPr>
            <w:pStyle w:val="EmptyCellLayoutStyle"/>
            <w:spacing w:after="0" w:line="240" w:lineRule="auto"/>
          </w:pPr>
        </w:p>
      </w:tc>
      <w:tc>
        <w:tcPr>
          <w:tcW w:w="6269" w:type="dxa"/>
        </w:tcPr>
        <w:p w:rsidR="008D13B3" w:rsidRDefault="008D13B3">
          <w:pPr>
            <w:pStyle w:val="EmptyCellLayoutStyle"/>
            <w:spacing w:after="0" w:line="240" w:lineRule="auto"/>
          </w:pPr>
        </w:p>
      </w:tc>
      <w:tc>
        <w:tcPr>
          <w:tcW w:w="3259" w:type="dxa"/>
          <w:vMerge w:val="restart"/>
        </w:tcPr>
        <w:tbl>
          <w:tblPr>
            <w:tblW w:w="0" w:type="auto"/>
            <w:tblCellMar>
              <w:left w:w="0" w:type="dxa"/>
              <w:right w:w="0" w:type="dxa"/>
            </w:tblCellMar>
            <w:tblLook w:val="0000" w:firstRow="0" w:lastRow="0" w:firstColumn="0" w:lastColumn="0" w:noHBand="0" w:noVBand="0"/>
          </w:tblPr>
          <w:tblGrid>
            <w:gridCol w:w="3259"/>
          </w:tblGrid>
          <w:tr w:rsidR="008D13B3">
            <w:trPr>
              <w:trHeight w:val="206"/>
            </w:trPr>
            <w:tc>
              <w:tcPr>
                <w:tcW w:w="3259" w:type="dxa"/>
                <w:tcBorders>
                  <w:top w:val="nil"/>
                  <w:left w:val="nil"/>
                  <w:bottom w:val="nil"/>
                  <w:right w:val="nil"/>
                </w:tcBorders>
                <w:tcMar>
                  <w:top w:w="39" w:type="dxa"/>
                  <w:left w:w="39" w:type="dxa"/>
                  <w:bottom w:w="39" w:type="dxa"/>
                  <w:right w:w="39" w:type="dxa"/>
                </w:tcMar>
              </w:tcPr>
              <w:p w:rsidR="008D13B3" w:rsidRDefault="003C037A">
                <w:pPr>
                  <w:spacing w:after="0" w:line="240" w:lineRule="auto"/>
                  <w:jc w:val="right"/>
                </w:pPr>
                <w:r>
                  <w:rPr>
                    <w:rFonts w:ascii="Tahoma" w:eastAsia="Tahoma" w:hAnsi="Tahoma"/>
                    <w:color w:val="000000"/>
                    <w:sz w:val="14"/>
                  </w:rPr>
                  <w:t>Stranica 1 od 1</w:t>
                </w:r>
              </w:p>
            </w:tc>
          </w:tr>
        </w:tbl>
        <w:p w:rsidR="008D13B3" w:rsidRDefault="008D13B3">
          <w:pPr>
            <w:spacing w:after="0" w:line="240" w:lineRule="auto"/>
          </w:pPr>
        </w:p>
      </w:tc>
    </w:tr>
    <w:tr w:rsidR="008D13B3">
      <w:tc>
        <w:tcPr>
          <w:tcW w:w="6089" w:type="dxa"/>
          <w:vMerge w:val="restart"/>
        </w:tcPr>
        <w:tbl>
          <w:tblPr>
            <w:tblW w:w="0" w:type="auto"/>
            <w:tblCellMar>
              <w:left w:w="0" w:type="dxa"/>
              <w:right w:w="0" w:type="dxa"/>
            </w:tblCellMar>
            <w:tblLook w:val="0000" w:firstRow="0" w:lastRow="0" w:firstColumn="0" w:lastColumn="0" w:noHBand="0" w:noVBand="0"/>
          </w:tblPr>
          <w:tblGrid>
            <w:gridCol w:w="6089"/>
          </w:tblGrid>
          <w:tr w:rsidR="008D13B3">
            <w:trPr>
              <w:trHeight w:val="206"/>
            </w:trPr>
            <w:tc>
              <w:tcPr>
                <w:tcW w:w="6089" w:type="dxa"/>
                <w:tcBorders>
                  <w:top w:val="nil"/>
                  <w:left w:val="nil"/>
                  <w:bottom w:val="nil"/>
                  <w:right w:val="nil"/>
                </w:tcBorders>
                <w:tcMar>
                  <w:top w:w="39" w:type="dxa"/>
                  <w:left w:w="39" w:type="dxa"/>
                  <w:bottom w:w="39" w:type="dxa"/>
                  <w:right w:w="39" w:type="dxa"/>
                </w:tcMar>
              </w:tcPr>
              <w:p w:rsidR="008D13B3" w:rsidRDefault="00A86C6B">
                <w:pPr>
                  <w:spacing w:after="0" w:line="240" w:lineRule="auto"/>
                </w:pPr>
                <w:r>
                  <w:rPr>
                    <w:rFonts w:ascii="Tahoma" w:eastAsia="Tahoma" w:hAnsi="Tahoma"/>
                    <w:color w:val="000000"/>
                    <w:sz w:val="14"/>
                  </w:rPr>
                  <w:t>Izrađeno: 28.10.2026. 10</w:t>
                </w:r>
                <w:r w:rsidR="0050739F">
                  <w:rPr>
                    <w:rFonts w:ascii="Tahoma" w:eastAsia="Tahoma" w:hAnsi="Tahoma"/>
                    <w:color w:val="000000"/>
                    <w:sz w:val="14"/>
                  </w:rPr>
                  <w:t>:10</w:t>
                </w:r>
              </w:p>
            </w:tc>
          </w:tr>
        </w:tbl>
        <w:p w:rsidR="008D13B3" w:rsidRDefault="008D13B3">
          <w:pPr>
            <w:spacing w:after="0" w:line="240" w:lineRule="auto"/>
          </w:pPr>
        </w:p>
      </w:tc>
      <w:tc>
        <w:tcPr>
          <w:tcW w:w="6269" w:type="dxa"/>
        </w:tcPr>
        <w:p w:rsidR="008D13B3" w:rsidRDefault="008D13B3">
          <w:pPr>
            <w:pStyle w:val="EmptyCellLayoutStyle"/>
            <w:spacing w:after="0" w:line="240" w:lineRule="auto"/>
          </w:pPr>
        </w:p>
      </w:tc>
      <w:tc>
        <w:tcPr>
          <w:tcW w:w="3259" w:type="dxa"/>
          <w:vMerge/>
        </w:tcPr>
        <w:p w:rsidR="008D13B3" w:rsidRDefault="008D13B3">
          <w:pPr>
            <w:pStyle w:val="EmptyCellLayoutStyle"/>
            <w:spacing w:after="0" w:line="240" w:lineRule="auto"/>
          </w:pPr>
        </w:p>
      </w:tc>
    </w:tr>
    <w:tr w:rsidR="008D13B3">
      <w:tc>
        <w:tcPr>
          <w:tcW w:w="6089" w:type="dxa"/>
          <w:vMerge/>
        </w:tcPr>
        <w:p w:rsidR="008D13B3" w:rsidRDefault="008D13B3">
          <w:pPr>
            <w:pStyle w:val="EmptyCellLayoutStyle"/>
            <w:spacing w:after="0" w:line="240" w:lineRule="auto"/>
          </w:pPr>
        </w:p>
      </w:tc>
      <w:tc>
        <w:tcPr>
          <w:tcW w:w="6269" w:type="dxa"/>
        </w:tcPr>
        <w:p w:rsidR="008D13B3" w:rsidRDefault="008D13B3">
          <w:pPr>
            <w:pStyle w:val="EmptyCellLayoutStyle"/>
            <w:spacing w:after="0" w:line="240" w:lineRule="auto"/>
          </w:pPr>
        </w:p>
      </w:tc>
      <w:tc>
        <w:tcPr>
          <w:tcW w:w="3259" w:type="dxa"/>
        </w:tcPr>
        <w:p w:rsidR="008D13B3" w:rsidRDefault="008D13B3">
          <w:pPr>
            <w:pStyle w:val="EmptyCellLayoutStyle"/>
            <w:spacing w:after="0" w:line="240" w:lineRule="auto"/>
          </w:pPr>
        </w:p>
      </w:tc>
    </w:tr>
    <w:tr w:rsidR="008D13B3">
      <w:tc>
        <w:tcPr>
          <w:tcW w:w="6089" w:type="dxa"/>
        </w:tcPr>
        <w:p w:rsidR="008D13B3" w:rsidRDefault="008D13B3">
          <w:pPr>
            <w:pStyle w:val="EmptyCellLayoutStyle"/>
            <w:spacing w:after="0" w:line="240" w:lineRule="auto"/>
          </w:pPr>
        </w:p>
      </w:tc>
      <w:tc>
        <w:tcPr>
          <w:tcW w:w="6269" w:type="dxa"/>
        </w:tcPr>
        <w:p w:rsidR="008D13B3" w:rsidRDefault="008D13B3">
          <w:pPr>
            <w:pStyle w:val="EmptyCellLayoutStyle"/>
            <w:spacing w:after="0" w:line="240" w:lineRule="auto"/>
          </w:pPr>
        </w:p>
      </w:tc>
      <w:tc>
        <w:tcPr>
          <w:tcW w:w="3259" w:type="dxa"/>
        </w:tcPr>
        <w:p w:rsidR="008D13B3" w:rsidRDefault="008D13B3">
          <w:pPr>
            <w:pStyle w:val="EmptyCellLayoutStyle"/>
            <w:spacing w:after="0" w:line="240" w:lineRule="auto"/>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984" w:rsidRDefault="00F41984">
      <w:pPr>
        <w:spacing w:after="0" w:line="240" w:lineRule="auto"/>
      </w:pPr>
      <w:r>
        <w:separator/>
      </w:r>
    </w:p>
  </w:footnote>
  <w:footnote w:type="continuationSeparator" w:id="0">
    <w:p w:rsidR="00F41984" w:rsidRDefault="00F419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3B3"/>
    <w:rsid w:val="001A49E3"/>
    <w:rsid w:val="002E3E4D"/>
    <w:rsid w:val="003C037A"/>
    <w:rsid w:val="00412455"/>
    <w:rsid w:val="004D2C84"/>
    <w:rsid w:val="004F19B6"/>
    <w:rsid w:val="0050739F"/>
    <w:rsid w:val="00660659"/>
    <w:rsid w:val="006D60B7"/>
    <w:rsid w:val="007A7426"/>
    <w:rsid w:val="007E554A"/>
    <w:rsid w:val="008D13B3"/>
    <w:rsid w:val="00904988"/>
    <w:rsid w:val="00A86C6B"/>
    <w:rsid w:val="00AD2730"/>
    <w:rsid w:val="00D30301"/>
    <w:rsid w:val="00DD0C6B"/>
    <w:rsid w:val="00E53CD8"/>
    <w:rsid w:val="00F41984"/>
    <w:rsid w:val="00F54E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472BA"/>
  <w15:docId w15:val="{95FFBFD3-201A-4D47-B671-7C7B02B2E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styleId="Header">
    <w:name w:val="header"/>
    <w:basedOn w:val="Normal"/>
    <w:link w:val="HeaderChar"/>
    <w:uiPriority w:val="99"/>
    <w:unhideWhenUsed/>
    <w:rsid w:val="007E554A"/>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554A"/>
  </w:style>
  <w:style w:type="paragraph" w:styleId="Footer">
    <w:name w:val="footer"/>
    <w:basedOn w:val="Normal"/>
    <w:link w:val="FooterChar"/>
    <w:uiPriority w:val="99"/>
    <w:unhideWhenUsed/>
    <w:rsid w:val="007E554A"/>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5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RS_02_ListOfAssociationsForWhichFundsAreDeniedForYear</vt:lpstr>
    </vt:vector>
  </TitlesOfParts>
  <Company>Grad Zagreb</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RS_02_ListOfAssociationsForWhichFundsAreDeniedForYear</dc:title>
  <dc:creator>Robert Soukup</dc:creator>
  <dc:description/>
  <cp:lastModifiedBy>Robert Soukup</cp:lastModifiedBy>
  <cp:revision>2</cp:revision>
  <dcterms:created xsi:type="dcterms:W3CDTF">2026-10-28T09:22:00Z</dcterms:created>
  <dcterms:modified xsi:type="dcterms:W3CDTF">2026-10-28T09:22:00Z</dcterms:modified>
</cp:coreProperties>
</file>